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BF" w:rsidRPr="00CD4132" w:rsidRDefault="0084205E" w:rsidP="00D60EB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CD4132">
        <w:rPr>
          <w:rFonts w:ascii="Times New Roman" w:hAnsi="Times New Roman" w:cs="Times New Roman"/>
          <w:b/>
          <w:bCs/>
          <w:lang w:val="en-US"/>
        </w:rPr>
        <w:t>PUBLICATIONS</w:t>
      </w:r>
    </w:p>
    <w:tbl>
      <w:tblPr>
        <w:tblStyle w:val="TableGrid"/>
        <w:tblW w:w="15758" w:type="dxa"/>
        <w:tblInd w:w="-1162" w:type="dxa"/>
        <w:tblLayout w:type="fixed"/>
        <w:tblLook w:val="04A0"/>
      </w:tblPr>
      <w:tblGrid>
        <w:gridCol w:w="1299"/>
        <w:gridCol w:w="4111"/>
        <w:gridCol w:w="2268"/>
        <w:gridCol w:w="2835"/>
        <w:gridCol w:w="1559"/>
        <w:gridCol w:w="1134"/>
        <w:gridCol w:w="1276"/>
        <w:gridCol w:w="1276"/>
      </w:tblGrid>
      <w:tr w:rsidR="00BE2EC6" w:rsidRPr="00CD4132" w:rsidTr="00BE2EC6">
        <w:tc>
          <w:tcPr>
            <w:tcW w:w="1299" w:type="dxa"/>
          </w:tcPr>
          <w:p w:rsidR="00BE2EC6" w:rsidRPr="00CD4132" w:rsidRDefault="00BE2EC6" w:rsidP="00D60EB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S.NO</w:t>
            </w:r>
          </w:p>
        </w:tc>
        <w:tc>
          <w:tcPr>
            <w:tcW w:w="4111" w:type="dxa"/>
          </w:tcPr>
          <w:p w:rsidR="00BE2EC6" w:rsidRPr="00CD4132" w:rsidRDefault="00BE2EC6" w:rsidP="00D60EB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2268" w:type="dxa"/>
          </w:tcPr>
          <w:p w:rsidR="00BE2EC6" w:rsidRPr="00CD4132" w:rsidRDefault="00BE2EC6" w:rsidP="00D60EB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AUTHOR</w:t>
            </w:r>
          </w:p>
        </w:tc>
        <w:tc>
          <w:tcPr>
            <w:tcW w:w="2835" w:type="dxa"/>
          </w:tcPr>
          <w:p w:rsidR="00BE2EC6" w:rsidRPr="00CD4132" w:rsidRDefault="00BE2EC6" w:rsidP="00D60EB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JOURNAL</w:t>
            </w:r>
          </w:p>
        </w:tc>
        <w:tc>
          <w:tcPr>
            <w:tcW w:w="1559" w:type="dxa"/>
          </w:tcPr>
          <w:p w:rsidR="00BE2EC6" w:rsidRPr="00CD4132" w:rsidRDefault="00BE2EC6" w:rsidP="00D60EB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INDEXING IN</w:t>
            </w:r>
          </w:p>
        </w:tc>
        <w:tc>
          <w:tcPr>
            <w:tcW w:w="1134" w:type="dxa"/>
          </w:tcPr>
          <w:p w:rsidR="00BE2EC6" w:rsidRPr="00CD4132" w:rsidRDefault="00BE2EC6" w:rsidP="00D60EB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IMPACT FACTOR</w:t>
            </w:r>
          </w:p>
        </w:tc>
        <w:tc>
          <w:tcPr>
            <w:tcW w:w="1276" w:type="dxa"/>
          </w:tcPr>
          <w:p w:rsidR="00BE2EC6" w:rsidRPr="00CD4132" w:rsidRDefault="00BE2EC6" w:rsidP="00D60EB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ISSN NUMBER</w:t>
            </w:r>
          </w:p>
        </w:tc>
        <w:tc>
          <w:tcPr>
            <w:tcW w:w="1276" w:type="dxa"/>
          </w:tcPr>
          <w:p w:rsidR="00BE2EC6" w:rsidRPr="00CD4132" w:rsidRDefault="00BE2EC6" w:rsidP="00D60EB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YEAR</w:t>
            </w:r>
          </w:p>
        </w:tc>
      </w:tr>
      <w:tr w:rsidR="00BE2EC6" w:rsidRPr="00CD4132" w:rsidTr="00BE2EC6">
        <w:tc>
          <w:tcPr>
            <w:tcW w:w="1299" w:type="dxa"/>
          </w:tcPr>
          <w:p w:rsidR="00BE2EC6" w:rsidRPr="00CD4132" w:rsidRDefault="00963EAD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111" w:type="dxa"/>
          </w:tcPr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 xml:space="preserve">TRANSLATION: AN IMPORTANT MODE OF COMMUNICATION WITH REFERENCE TO SEMANTIC LEVEL PROBLEMS IN TRANSLATING  </w:t>
            </w: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ASHOKA MITRAN’S THANEER</w:t>
            </w:r>
          </w:p>
        </w:tc>
        <w:tc>
          <w:tcPr>
            <w:tcW w:w="2268" w:type="dxa"/>
            <w:vMerge w:val="restart"/>
          </w:tcPr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DR.S. SANGEETHA</w:t>
            </w:r>
          </w:p>
        </w:tc>
        <w:tc>
          <w:tcPr>
            <w:tcW w:w="2835" w:type="dxa"/>
          </w:tcPr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ADALYA</w:t>
            </w:r>
          </w:p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CARE </w:t>
            </w:r>
          </w:p>
        </w:tc>
        <w:tc>
          <w:tcPr>
            <w:tcW w:w="1134" w:type="dxa"/>
          </w:tcPr>
          <w:p w:rsidR="00BE2EC6" w:rsidRPr="00CD4132" w:rsidRDefault="00BE2EC6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5.3</w:t>
            </w:r>
          </w:p>
        </w:tc>
        <w:tc>
          <w:tcPr>
            <w:tcW w:w="1276" w:type="dxa"/>
          </w:tcPr>
          <w:p w:rsidR="00BE2EC6" w:rsidRPr="00CD4132" w:rsidRDefault="00733770" w:rsidP="00D60EB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1301-27</w:t>
            </w:r>
          </w:p>
        </w:tc>
        <w:tc>
          <w:tcPr>
            <w:tcW w:w="1276" w:type="dxa"/>
          </w:tcPr>
          <w:p w:rsidR="00BE2EC6" w:rsidRPr="00CD4132" w:rsidRDefault="00733770" w:rsidP="00D60EBF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AUG-2020</w:t>
            </w:r>
          </w:p>
        </w:tc>
      </w:tr>
      <w:tr w:rsidR="009213BA" w:rsidRPr="00CD4132" w:rsidTr="00BE2EC6">
        <w:tc>
          <w:tcPr>
            <w:tcW w:w="1299" w:type="dxa"/>
          </w:tcPr>
          <w:p w:rsidR="009213BA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111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LEXICAL PROBLEMS IN TRANSLATION OF ASHOKA MITRAN’S THANEER INTO ENGLISH CORRESPONDING ROMAN JAKOBSON’S THEORY</w:t>
            </w:r>
          </w:p>
        </w:tc>
        <w:tc>
          <w:tcPr>
            <w:tcW w:w="2268" w:type="dxa"/>
            <w:vMerge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JOURNAL OF NATURAL REMIDES</w:t>
            </w:r>
          </w:p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SCOPUS</w:t>
            </w:r>
          </w:p>
        </w:tc>
        <w:tc>
          <w:tcPr>
            <w:tcW w:w="1134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0.53</w:t>
            </w:r>
          </w:p>
        </w:tc>
        <w:tc>
          <w:tcPr>
            <w:tcW w:w="1276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2320-3358</w:t>
            </w:r>
          </w:p>
        </w:tc>
        <w:tc>
          <w:tcPr>
            <w:tcW w:w="1276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JAN-2021</w:t>
            </w:r>
          </w:p>
        </w:tc>
      </w:tr>
      <w:tr w:rsidR="009213BA" w:rsidRPr="00CD4132" w:rsidTr="00BE2EC6">
        <w:trPr>
          <w:trHeight w:val="1513"/>
        </w:trPr>
        <w:tc>
          <w:tcPr>
            <w:tcW w:w="1299" w:type="dxa"/>
          </w:tcPr>
          <w:p w:rsidR="009213BA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111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ROLE OF TRANSLATION IN ASHOKA MITRAN’S THANEERWITHREERENCE TO CULTURAL PROBLEMS CORRESPONDINGROMANJAKOBSON’S THEORY</w:t>
            </w:r>
          </w:p>
        </w:tc>
        <w:tc>
          <w:tcPr>
            <w:tcW w:w="2268" w:type="dxa"/>
            <w:vMerge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EUROPEAN JOUNAL OF MOLECULAR AND CLINICAL MEDICAL ACCESS</w:t>
            </w:r>
          </w:p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SCOPUS</w:t>
            </w:r>
          </w:p>
        </w:tc>
        <w:tc>
          <w:tcPr>
            <w:tcW w:w="1134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8.11</w:t>
            </w:r>
          </w:p>
        </w:tc>
        <w:tc>
          <w:tcPr>
            <w:tcW w:w="1276" w:type="dxa"/>
          </w:tcPr>
          <w:p w:rsidR="009213BA" w:rsidRPr="00CD4132" w:rsidRDefault="00931BD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2515-8260</w:t>
            </w:r>
          </w:p>
        </w:tc>
        <w:tc>
          <w:tcPr>
            <w:tcW w:w="1276" w:type="dxa"/>
          </w:tcPr>
          <w:p w:rsidR="009213BA" w:rsidRPr="00CD4132" w:rsidRDefault="00931BD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DEC-2020</w:t>
            </w:r>
          </w:p>
        </w:tc>
      </w:tr>
      <w:tr w:rsidR="009213BA" w:rsidRPr="00CD4132" w:rsidTr="00BE2EC6">
        <w:tc>
          <w:tcPr>
            <w:tcW w:w="1299" w:type="dxa"/>
          </w:tcPr>
          <w:p w:rsidR="009213BA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111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SYNTACTIC FEATURES OF TRANSLATION IN ASHOKA MITRAN’S THANEER WITH REFERENCE TO ROMAN JAKOBSON’S THEORY</w:t>
            </w:r>
          </w:p>
        </w:tc>
        <w:tc>
          <w:tcPr>
            <w:tcW w:w="2268" w:type="dxa"/>
            <w:vMerge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 xml:space="preserve">WAFFEN-UND KOSTUMKUNDE </w:t>
            </w:r>
          </w:p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CARE</w:t>
            </w:r>
          </w:p>
        </w:tc>
        <w:tc>
          <w:tcPr>
            <w:tcW w:w="1134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5.8</w:t>
            </w:r>
          </w:p>
        </w:tc>
        <w:tc>
          <w:tcPr>
            <w:tcW w:w="1276" w:type="dxa"/>
          </w:tcPr>
          <w:p w:rsidR="009213BA" w:rsidRPr="00CD4132" w:rsidRDefault="0045664B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0042-9945</w:t>
            </w:r>
          </w:p>
        </w:tc>
        <w:tc>
          <w:tcPr>
            <w:tcW w:w="1276" w:type="dxa"/>
          </w:tcPr>
          <w:p w:rsidR="009213BA" w:rsidRPr="00CD4132" w:rsidRDefault="0045664B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AUG-2020</w:t>
            </w:r>
          </w:p>
        </w:tc>
      </w:tr>
      <w:tr w:rsidR="009213BA" w:rsidRPr="00CD4132" w:rsidTr="00BE2EC6">
        <w:tc>
          <w:tcPr>
            <w:tcW w:w="1299" w:type="dxa"/>
          </w:tcPr>
          <w:p w:rsidR="009213BA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4111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 xml:space="preserve">CULTURAL LEVEL PROBLEMS IN TRANSLATING THE NOVEL THANEER </w:t>
            </w:r>
          </w:p>
        </w:tc>
        <w:tc>
          <w:tcPr>
            <w:tcW w:w="2268" w:type="dxa"/>
            <w:vMerge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ADALYA</w:t>
            </w:r>
          </w:p>
        </w:tc>
        <w:tc>
          <w:tcPr>
            <w:tcW w:w="1559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CARE </w:t>
            </w:r>
          </w:p>
        </w:tc>
        <w:tc>
          <w:tcPr>
            <w:tcW w:w="1134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5.3</w:t>
            </w:r>
          </w:p>
        </w:tc>
        <w:tc>
          <w:tcPr>
            <w:tcW w:w="1276" w:type="dxa"/>
          </w:tcPr>
          <w:p w:rsidR="009213BA" w:rsidRPr="00CD4132" w:rsidRDefault="00B556F4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Style w:val="markedcontent"/>
                <w:rFonts w:ascii="Times New Roman" w:hAnsi="Times New Roman" w:cs="Times New Roman"/>
                <w:b/>
                <w:bCs/>
              </w:rPr>
              <w:t>1301-2746</w:t>
            </w:r>
          </w:p>
        </w:tc>
        <w:tc>
          <w:tcPr>
            <w:tcW w:w="1276" w:type="dxa"/>
          </w:tcPr>
          <w:p w:rsidR="009213BA" w:rsidRPr="00CD4132" w:rsidRDefault="00B556F4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NOV-2019</w:t>
            </w:r>
          </w:p>
        </w:tc>
      </w:tr>
      <w:tr w:rsidR="009213BA" w:rsidRPr="00CD4132" w:rsidTr="00BE2EC6">
        <w:tc>
          <w:tcPr>
            <w:tcW w:w="1299" w:type="dxa"/>
          </w:tcPr>
          <w:p w:rsidR="009213BA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4111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GRAMMATICAL LEVEL PROBLEMS IN TRANSLATING THANEER WITH ROMAN JAKOBSON’S THEORY</w:t>
            </w:r>
          </w:p>
        </w:tc>
        <w:tc>
          <w:tcPr>
            <w:tcW w:w="2268" w:type="dxa"/>
            <w:vMerge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THINK INDIA QUARTERLY</w:t>
            </w:r>
          </w:p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CARE </w:t>
            </w:r>
          </w:p>
        </w:tc>
        <w:tc>
          <w:tcPr>
            <w:tcW w:w="1134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6.2</w:t>
            </w:r>
          </w:p>
        </w:tc>
        <w:tc>
          <w:tcPr>
            <w:tcW w:w="1276" w:type="dxa"/>
          </w:tcPr>
          <w:p w:rsidR="009213BA" w:rsidRPr="00CD4132" w:rsidRDefault="00B4282C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0971-1260</w:t>
            </w:r>
          </w:p>
        </w:tc>
        <w:tc>
          <w:tcPr>
            <w:tcW w:w="1276" w:type="dxa"/>
          </w:tcPr>
          <w:p w:rsidR="009213BA" w:rsidRPr="00CD4132" w:rsidRDefault="00B4282C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DEC-2019</w:t>
            </w:r>
          </w:p>
        </w:tc>
      </w:tr>
      <w:tr w:rsidR="009213BA" w:rsidRPr="00CD4132" w:rsidTr="00BE2EC6">
        <w:trPr>
          <w:trHeight w:val="1407"/>
        </w:trPr>
        <w:tc>
          <w:tcPr>
            <w:tcW w:w="1299" w:type="dxa"/>
          </w:tcPr>
          <w:p w:rsidR="009213BA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4111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SYNTACTIC LEVEL PROBLEMS IN ASHOKA MITRAN’S THANNEER</w:t>
            </w:r>
          </w:p>
        </w:tc>
        <w:tc>
          <w:tcPr>
            <w:tcW w:w="2268" w:type="dxa"/>
            <w:vMerge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INTERNATIONAL JOURNAL OF ENGLISH LANGUAGE, LITERATURE IN HUMANITIES</w:t>
            </w:r>
          </w:p>
        </w:tc>
        <w:tc>
          <w:tcPr>
            <w:tcW w:w="1559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GOOGLE SCHOLAR</w:t>
            </w:r>
          </w:p>
        </w:tc>
        <w:tc>
          <w:tcPr>
            <w:tcW w:w="1134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76" w:type="dxa"/>
          </w:tcPr>
          <w:p w:rsidR="009213BA" w:rsidRPr="00CD4132" w:rsidRDefault="00890068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2321-7065</w:t>
            </w:r>
          </w:p>
        </w:tc>
        <w:tc>
          <w:tcPr>
            <w:tcW w:w="1276" w:type="dxa"/>
          </w:tcPr>
          <w:p w:rsidR="009213BA" w:rsidRPr="00CD4132" w:rsidRDefault="00890068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FEB-2019</w:t>
            </w:r>
          </w:p>
        </w:tc>
      </w:tr>
      <w:tr w:rsidR="00963EAD" w:rsidRPr="00CD4132" w:rsidTr="006D01F5">
        <w:trPr>
          <w:trHeight w:val="1781"/>
        </w:trPr>
        <w:tc>
          <w:tcPr>
            <w:tcW w:w="1299" w:type="dxa"/>
          </w:tcPr>
          <w:p w:rsidR="00963EAD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4111" w:type="dxa"/>
          </w:tcPr>
          <w:p w:rsidR="00963EAD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ISSUES INVOLVED IN TRANSLATING METAPHORS IN ASHOKAMITRAN’S THANNEER</w:t>
            </w:r>
          </w:p>
        </w:tc>
        <w:tc>
          <w:tcPr>
            <w:tcW w:w="2268" w:type="dxa"/>
            <w:vMerge/>
          </w:tcPr>
          <w:p w:rsidR="00963EAD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63EAD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RESEARCH JOURNAL OF ENGLISH LANGUAGE AND LITERATURE</w:t>
            </w:r>
          </w:p>
        </w:tc>
        <w:tc>
          <w:tcPr>
            <w:tcW w:w="1559" w:type="dxa"/>
          </w:tcPr>
          <w:p w:rsidR="00963EAD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UGC</w:t>
            </w:r>
          </w:p>
        </w:tc>
        <w:tc>
          <w:tcPr>
            <w:tcW w:w="1134" w:type="dxa"/>
          </w:tcPr>
          <w:p w:rsidR="00963EAD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6.03</w:t>
            </w:r>
          </w:p>
        </w:tc>
        <w:tc>
          <w:tcPr>
            <w:tcW w:w="1276" w:type="dxa"/>
          </w:tcPr>
          <w:p w:rsidR="00963EAD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2395-2636</w:t>
            </w:r>
          </w:p>
        </w:tc>
        <w:tc>
          <w:tcPr>
            <w:tcW w:w="1276" w:type="dxa"/>
          </w:tcPr>
          <w:p w:rsidR="00963EAD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MARCH -2015</w:t>
            </w:r>
          </w:p>
        </w:tc>
      </w:tr>
      <w:tr w:rsidR="006676AF" w:rsidRPr="00CD4132" w:rsidTr="004053E8">
        <w:trPr>
          <w:trHeight w:val="1060"/>
        </w:trPr>
        <w:tc>
          <w:tcPr>
            <w:tcW w:w="1299" w:type="dxa"/>
          </w:tcPr>
          <w:p w:rsidR="006676AF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4111" w:type="dxa"/>
          </w:tcPr>
          <w:p w:rsidR="006676AF" w:rsidRPr="00CD4132" w:rsidRDefault="006676AF" w:rsidP="009213BA">
            <w:pPr>
              <w:pStyle w:val="Heading1"/>
              <w:tabs>
                <w:tab w:val="left" w:pos="1181"/>
              </w:tabs>
              <w:spacing w:line="269" w:lineRule="exact"/>
              <w:outlineLvl w:val="0"/>
              <w:rPr>
                <w:sz w:val="22"/>
                <w:szCs w:val="22"/>
              </w:rPr>
            </w:pPr>
            <w:r w:rsidRPr="00CD4132">
              <w:rPr>
                <w:sz w:val="22"/>
                <w:szCs w:val="22"/>
              </w:rPr>
              <w:t>PSYCHOLOGICAL ASPECTS IN ANITA DESAI’S WHERE SHALL WE GO THISSUMMER?</w:t>
            </w:r>
          </w:p>
          <w:p w:rsidR="006676AF" w:rsidRPr="00CD4132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6676AF" w:rsidRPr="00CD4132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676AF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676AF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676AF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676AF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676AF" w:rsidRPr="00CD4132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DR.S. SARITHA</w:t>
            </w:r>
          </w:p>
        </w:tc>
        <w:tc>
          <w:tcPr>
            <w:tcW w:w="2835" w:type="dxa"/>
          </w:tcPr>
          <w:p w:rsidR="006676AF" w:rsidRPr="00CD4132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AMERICAN JOURNAL ON ASIAN STUDIES</w:t>
            </w:r>
          </w:p>
        </w:tc>
        <w:tc>
          <w:tcPr>
            <w:tcW w:w="1559" w:type="dxa"/>
          </w:tcPr>
          <w:p w:rsidR="006676AF" w:rsidRPr="00CD4132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UGC</w:t>
            </w:r>
          </w:p>
        </w:tc>
        <w:tc>
          <w:tcPr>
            <w:tcW w:w="1134" w:type="dxa"/>
          </w:tcPr>
          <w:p w:rsidR="006676AF" w:rsidRPr="00CD4132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0.917</w:t>
            </w:r>
          </w:p>
        </w:tc>
        <w:tc>
          <w:tcPr>
            <w:tcW w:w="1276" w:type="dxa"/>
          </w:tcPr>
          <w:p w:rsidR="006676AF" w:rsidRPr="00CD4132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2469-892x</w:t>
            </w:r>
          </w:p>
        </w:tc>
        <w:tc>
          <w:tcPr>
            <w:tcW w:w="1276" w:type="dxa"/>
          </w:tcPr>
          <w:p w:rsidR="006676AF" w:rsidRPr="00CD4132" w:rsidRDefault="006676AF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September 2018</w:t>
            </w:r>
          </w:p>
        </w:tc>
      </w:tr>
      <w:tr w:rsidR="009213BA" w:rsidRPr="00CD4132" w:rsidTr="00BE2EC6">
        <w:tc>
          <w:tcPr>
            <w:tcW w:w="1299" w:type="dxa"/>
          </w:tcPr>
          <w:p w:rsidR="009213BA" w:rsidRPr="00CD4132" w:rsidRDefault="00963EAD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4111" w:type="dxa"/>
          </w:tcPr>
          <w:p w:rsidR="009213BA" w:rsidRPr="00CD4132" w:rsidRDefault="009213BA" w:rsidP="009213BA">
            <w:pPr>
              <w:pStyle w:val="Heading1"/>
              <w:tabs>
                <w:tab w:val="left" w:pos="1181"/>
              </w:tabs>
              <w:spacing w:line="269" w:lineRule="exact"/>
              <w:outlineLvl w:val="0"/>
              <w:rPr>
                <w:sz w:val="22"/>
                <w:szCs w:val="22"/>
              </w:rPr>
            </w:pPr>
            <w:r w:rsidRPr="00CD4132">
              <w:rPr>
                <w:sz w:val="22"/>
                <w:szCs w:val="22"/>
              </w:rPr>
              <w:t>REFLECTION OF INDIAN TRADITION AND CUSTOMS IN ANITA DESAI’S THE VILLAGE BY THE SEA PUBLISHED IN</w:t>
            </w:r>
          </w:p>
        </w:tc>
        <w:tc>
          <w:tcPr>
            <w:tcW w:w="2268" w:type="dxa"/>
            <w:vMerge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INTERNATIONAL JOURNAL OF ENGLISH LANGUAGE, LITERATURE IN HUMANITIES</w:t>
            </w:r>
          </w:p>
        </w:tc>
        <w:tc>
          <w:tcPr>
            <w:tcW w:w="1559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GOOGLE SCHOLAR</w:t>
            </w:r>
          </w:p>
        </w:tc>
        <w:tc>
          <w:tcPr>
            <w:tcW w:w="1134" w:type="dxa"/>
          </w:tcPr>
          <w:p w:rsidR="009213BA" w:rsidRPr="00CD4132" w:rsidRDefault="009213BA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76" w:type="dxa"/>
          </w:tcPr>
          <w:p w:rsidR="009213BA" w:rsidRPr="00CD4132" w:rsidRDefault="00D909D6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2321-7065</w:t>
            </w:r>
          </w:p>
        </w:tc>
        <w:tc>
          <w:tcPr>
            <w:tcW w:w="1276" w:type="dxa"/>
          </w:tcPr>
          <w:p w:rsidR="009213BA" w:rsidRPr="00CD4132" w:rsidRDefault="00D909D6" w:rsidP="009213B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February 2019</w:t>
            </w:r>
          </w:p>
        </w:tc>
      </w:tr>
      <w:tr w:rsidR="006F2A17" w:rsidRPr="00CD4132" w:rsidTr="00BE2EC6">
        <w:tc>
          <w:tcPr>
            <w:tcW w:w="1299" w:type="dxa"/>
          </w:tcPr>
          <w:p w:rsidR="006F2A17" w:rsidRPr="00CD4132" w:rsidRDefault="00963EAD" w:rsidP="006F2A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4111" w:type="dxa"/>
          </w:tcPr>
          <w:p w:rsidR="006F2A17" w:rsidRPr="00CD4132" w:rsidRDefault="006F2A17" w:rsidP="006F2A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A STUDY OF SATIRICAL ELEMENTS IN JONATHAN SWIFT’S THE BATTLE OF THE BOOK</w:t>
            </w:r>
          </w:p>
        </w:tc>
        <w:tc>
          <w:tcPr>
            <w:tcW w:w="2268" w:type="dxa"/>
            <w:vMerge w:val="restart"/>
          </w:tcPr>
          <w:p w:rsidR="006F2A17" w:rsidRPr="00CD4132" w:rsidRDefault="006F2A17" w:rsidP="006F2A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F2A17" w:rsidRPr="00CD4132" w:rsidRDefault="006F2A17" w:rsidP="006F2A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F2A17" w:rsidRPr="00CD4132" w:rsidRDefault="006F2A17" w:rsidP="006F2A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D.KABILAN</w:t>
            </w:r>
          </w:p>
        </w:tc>
        <w:tc>
          <w:tcPr>
            <w:tcW w:w="2835" w:type="dxa"/>
          </w:tcPr>
          <w:p w:rsidR="006F2A17" w:rsidRPr="00CD4132" w:rsidRDefault="006F2A17" w:rsidP="006F2A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INTERNATIONAL JOURNAL OF ENGLISH LITERATURE AND SOCIAL SCIENCES</w:t>
            </w:r>
          </w:p>
        </w:tc>
        <w:tc>
          <w:tcPr>
            <w:tcW w:w="1559" w:type="dxa"/>
          </w:tcPr>
          <w:p w:rsidR="006F2A17" w:rsidRPr="00CD4132" w:rsidRDefault="006F2A17" w:rsidP="006F2A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UGC</w:t>
            </w:r>
          </w:p>
        </w:tc>
        <w:tc>
          <w:tcPr>
            <w:tcW w:w="1134" w:type="dxa"/>
          </w:tcPr>
          <w:p w:rsidR="006F2A17" w:rsidRPr="00CD4132" w:rsidRDefault="006F2A17" w:rsidP="006F2A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5.553</w:t>
            </w:r>
          </w:p>
        </w:tc>
        <w:tc>
          <w:tcPr>
            <w:tcW w:w="1276" w:type="dxa"/>
          </w:tcPr>
          <w:p w:rsidR="006F2A17" w:rsidRPr="00CD4132" w:rsidRDefault="00C919D9" w:rsidP="006F2A1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2456-7620</w:t>
            </w:r>
          </w:p>
        </w:tc>
        <w:tc>
          <w:tcPr>
            <w:tcW w:w="1276" w:type="dxa"/>
          </w:tcPr>
          <w:p w:rsidR="00C919D9" w:rsidRPr="00CD4132" w:rsidRDefault="00C919D9" w:rsidP="00C919D9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June</w:t>
            </w:r>
          </w:p>
          <w:p w:rsidR="006F2A17" w:rsidRPr="00CD4132" w:rsidRDefault="00C919D9" w:rsidP="00C919D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5B349D" w:rsidRPr="00CD4132" w:rsidTr="00BE2EC6">
        <w:tc>
          <w:tcPr>
            <w:tcW w:w="1299" w:type="dxa"/>
          </w:tcPr>
          <w:p w:rsidR="005B349D" w:rsidRPr="00CD4132" w:rsidRDefault="00963EA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4111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A STUDY OF SOCIAL DISCRIMINATION IN THE AUTOBIOGRAPHIES OF OM PRAKASSH VALMIKI, BAMA AND BABY KAMBALE</w:t>
            </w:r>
          </w:p>
        </w:tc>
        <w:tc>
          <w:tcPr>
            <w:tcW w:w="2268" w:type="dxa"/>
            <w:vMerge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INTERNATIONAL JOURNAL OF SEARCH IN ENGINEERING TECHNOLOGY</w:t>
            </w:r>
          </w:p>
        </w:tc>
        <w:tc>
          <w:tcPr>
            <w:tcW w:w="1559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SCOPUS</w:t>
            </w:r>
          </w:p>
        </w:tc>
        <w:tc>
          <w:tcPr>
            <w:tcW w:w="1134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7.569</w:t>
            </w:r>
          </w:p>
        </w:tc>
        <w:tc>
          <w:tcPr>
            <w:tcW w:w="1276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2455-1341</w:t>
            </w:r>
          </w:p>
        </w:tc>
        <w:tc>
          <w:tcPr>
            <w:tcW w:w="1276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June</w:t>
            </w: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5B349D" w:rsidRPr="00CD4132" w:rsidTr="00BE2EC6">
        <w:tc>
          <w:tcPr>
            <w:tcW w:w="1299" w:type="dxa"/>
          </w:tcPr>
          <w:p w:rsidR="005B349D" w:rsidRPr="00CD4132" w:rsidRDefault="00963EA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4111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THE REPRESENTATION OF BLACK CULTURE IN TONI MORRISON’S ‘BELOVED’</w:t>
            </w:r>
          </w:p>
        </w:tc>
        <w:tc>
          <w:tcPr>
            <w:tcW w:w="2268" w:type="dxa"/>
            <w:vMerge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 xml:space="preserve">BODHI INTERNATIONAL JOURNAL OF RESEARCH IN </w:t>
            </w:r>
            <w:r w:rsidRPr="00CD4132">
              <w:rPr>
                <w:rFonts w:ascii="Times New Roman" w:hAnsi="Times New Roman" w:cs="Times New Roman"/>
                <w:b/>
                <w:bCs/>
              </w:rPr>
              <w:lastRenderedPageBreak/>
              <w:t>HUMANITIES, ARTS AND SCIENCE</w:t>
            </w:r>
          </w:p>
        </w:tc>
        <w:tc>
          <w:tcPr>
            <w:tcW w:w="1559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UGC</w:t>
            </w:r>
          </w:p>
        </w:tc>
        <w:tc>
          <w:tcPr>
            <w:tcW w:w="1134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76" w:type="dxa"/>
          </w:tcPr>
          <w:p w:rsidR="005B349D" w:rsidRPr="00CD4132" w:rsidRDefault="00173242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2456 5571</w:t>
            </w:r>
          </w:p>
        </w:tc>
        <w:tc>
          <w:tcPr>
            <w:tcW w:w="1276" w:type="dxa"/>
          </w:tcPr>
          <w:p w:rsidR="00173242" w:rsidRPr="00CD4132" w:rsidRDefault="00173242" w:rsidP="00173242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June</w:t>
            </w:r>
          </w:p>
          <w:p w:rsidR="005B349D" w:rsidRPr="00CD4132" w:rsidRDefault="00173242" w:rsidP="001732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5B349D" w:rsidRPr="00CD4132" w:rsidTr="00BE2EC6">
        <w:tc>
          <w:tcPr>
            <w:tcW w:w="1299" w:type="dxa"/>
          </w:tcPr>
          <w:p w:rsidR="005B349D" w:rsidRPr="00CD4132" w:rsidRDefault="00956F3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14</w:t>
            </w:r>
          </w:p>
        </w:tc>
        <w:tc>
          <w:tcPr>
            <w:tcW w:w="4111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SOCIAL AND PSYCHOLOGICAL EXPLORATION IN ANITA DESAI’S CRY, THE PEACOCK’’</w:t>
            </w:r>
          </w:p>
        </w:tc>
        <w:tc>
          <w:tcPr>
            <w:tcW w:w="2268" w:type="dxa"/>
            <w:vMerge w:val="restart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J. JOYFAITH</w:t>
            </w:r>
          </w:p>
        </w:tc>
        <w:tc>
          <w:tcPr>
            <w:tcW w:w="2835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AMERICAN JOURNAL ON ASIAN STUDIES</w:t>
            </w:r>
          </w:p>
        </w:tc>
        <w:tc>
          <w:tcPr>
            <w:tcW w:w="1559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UGC</w:t>
            </w:r>
          </w:p>
        </w:tc>
        <w:tc>
          <w:tcPr>
            <w:tcW w:w="1134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0.917</w:t>
            </w:r>
          </w:p>
        </w:tc>
        <w:tc>
          <w:tcPr>
            <w:tcW w:w="1276" w:type="dxa"/>
          </w:tcPr>
          <w:p w:rsidR="005B349D" w:rsidRPr="00CD4132" w:rsidRDefault="003563C4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2469- 892X</w:t>
            </w:r>
          </w:p>
        </w:tc>
        <w:tc>
          <w:tcPr>
            <w:tcW w:w="1276" w:type="dxa"/>
          </w:tcPr>
          <w:p w:rsidR="003563C4" w:rsidRPr="00CD4132" w:rsidRDefault="003563C4" w:rsidP="003563C4">
            <w:pPr>
              <w:spacing w:after="200" w:line="276" w:lineRule="auto"/>
              <w:ind w:right="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October 2016.</w:t>
            </w: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B349D" w:rsidRPr="00CD4132" w:rsidTr="00BE2EC6">
        <w:tc>
          <w:tcPr>
            <w:tcW w:w="1299" w:type="dxa"/>
          </w:tcPr>
          <w:p w:rsidR="005B349D" w:rsidRPr="00CD4132" w:rsidRDefault="00956F3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4111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“PRODUCTIVITY OF NATURE AND FERTILITY OF WOMAN IN KAMALA MARKANDAYA’ S ‘NECTAR IN A SIEVE’’</w:t>
            </w:r>
          </w:p>
        </w:tc>
        <w:tc>
          <w:tcPr>
            <w:tcW w:w="2268" w:type="dxa"/>
            <w:vMerge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AMERICAN JOURNAL ON ASIAN STUDIES</w:t>
            </w:r>
          </w:p>
        </w:tc>
        <w:tc>
          <w:tcPr>
            <w:tcW w:w="1559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UGC</w:t>
            </w:r>
          </w:p>
        </w:tc>
        <w:tc>
          <w:tcPr>
            <w:tcW w:w="1134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0.917</w:t>
            </w:r>
          </w:p>
        </w:tc>
        <w:tc>
          <w:tcPr>
            <w:tcW w:w="1276" w:type="dxa"/>
          </w:tcPr>
          <w:p w:rsidR="005B349D" w:rsidRPr="00CD4132" w:rsidRDefault="005777FE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2469- 892X</w:t>
            </w:r>
          </w:p>
        </w:tc>
        <w:tc>
          <w:tcPr>
            <w:tcW w:w="1276" w:type="dxa"/>
          </w:tcPr>
          <w:p w:rsidR="005B349D" w:rsidRPr="00CD4132" w:rsidRDefault="005777FE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October 2017</w:t>
            </w:r>
          </w:p>
        </w:tc>
      </w:tr>
      <w:tr w:rsidR="005B349D" w:rsidRPr="00CD4132" w:rsidTr="00BE2EC6">
        <w:tc>
          <w:tcPr>
            <w:tcW w:w="1299" w:type="dxa"/>
          </w:tcPr>
          <w:p w:rsidR="005B349D" w:rsidRPr="00CD4132" w:rsidRDefault="00956F3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4111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color w:val="000000"/>
              </w:rPr>
              <w:t>THE REPRESENTATION OF BLACK CULTURE IN TONI MORRISON’S ‘BELOVED’</w:t>
            </w:r>
          </w:p>
        </w:tc>
        <w:tc>
          <w:tcPr>
            <w:tcW w:w="2268" w:type="dxa"/>
            <w:vMerge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BODHI INTERNATIONAL JOURNAL OF RESEARCH IN HUMANITIES, ARTS AND SCIENCE</w:t>
            </w:r>
          </w:p>
        </w:tc>
        <w:tc>
          <w:tcPr>
            <w:tcW w:w="1559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UGC</w:t>
            </w:r>
          </w:p>
        </w:tc>
        <w:tc>
          <w:tcPr>
            <w:tcW w:w="1134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5B349D" w:rsidRPr="00CD4132" w:rsidRDefault="00B172D7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color w:val="000000"/>
              </w:rPr>
              <w:t>2456 5571</w:t>
            </w:r>
          </w:p>
        </w:tc>
        <w:tc>
          <w:tcPr>
            <w:tcW w:w="1276" w:type="dxa"/>
          </w:tcPr>
          <w:p w:rsidR="005B349D" w:rsidRPr="00CD4132" w:rsidRDefault="00B172D7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color w:val="000000"/>
              </w:rPr>
              <w:t>March 2019</w:t>
            </w:r>
          </w:p>
        </w:tc>
      </w:tr>
      <w:tr w:rsidR="005B349D" w:rsidRPr="00CD4132" w:rsidTr="00BE2EC6">
        <w:tc>
          <w:tcPr>
            <w:tcW w:w="1299" w:type="dxa"/>
          </w:tcPr>
          <w:p w:rsidR="005B349D" w:rsidRPr="00CD4132" w:rsidRDefault="00956F3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4111" w:type="dxa"/>
          </w:tcPr>
          <w:p w:rsidR="005B349D" w:rsidRPr="00CD4132" w:rsidRDefault="00912ED4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TRAITS OF MAGICAL REALISM IN SALMAN RUSHDIE’S THE MIDNIGHTS CHILDREN</w:t>
            </w:r>
          </w:p>
        </w:tc>
        <w:tc>
          <w:tcPr>
            <w:tcW w:w="2268" w:type="dxa"/>
          </w:tcPr>
          <w:p w:rsidR="005B349D" w:rsidRPr="00CD4132" w:rsidRDefault="005B349D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A.G. ANANTH</w:t>
            </w:r>
          </w:p>
        </w:tc>
        <w:tc>
          <w:tcPr>
            <w:tcW w:w="2835" w:type="dxa"/>
          </w:tcPr>
          <w:p w:rsidR="005B349D" w:rsidRPr="00CD4132" w:rsidRDefault="00BF2EF2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INTERNATIONAL JOURNAL OF COMPUTER TECHNIQUES</w:t>
            </w:r>
          </w:p>
        </w:tc>
        <w:tc>
          <w:tcPr>
            <w:tcW w:w="1559" w:type="dxa"/>
          </w:tcPr>
          <w:p w:rsidR="005B349D" w:rsidRPr="00CD4132" w:rsidRDefault="009160EC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COPERNICUS</w:t>
            </w:r>
          </w:p>
        </w:tc>
        <w:tc>
          <w:tcPr>
            <w:tcW w:w="1134" w:type="dxa"/>
          </w:tcPr>
          <w:p w:rsidR="005B349D" w:rsidRPr="00CD4132" w:rsidRDefault="009160EC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6.715</w:t>
            </w:r>
          </w:p>
        </w:tc>
        <w:tc>
          <w:tcPr>
            <w:tcW w:w="1276" w:type="dxa"/>
          </w:tcPr>
          <w:p w:rsidR="005B349D" w:rsidRPr="00CD4132" w:rsidRDefault="006E7C68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2394-2231</w:t>
            </w:r>
          </w:p>
        </w:tc>
        <w:tc>
          <w:tcPr>
            <w:tcW w:w="1276" w:type="dxa"/>
          </w:tcPr>
          <w:p w:rsidR="005B349D" w:rsidRPr="00CD4132" w:rsidRDefault="00EA13C0" w:rsidP="005B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June 2017</w:t>
            </w:r>
          </w:p>
        </w:tc>
      </w:tr>
      <w:tr w:rsidR="0036052D" w:rsidRPr="00CD4132" w:rsidTr="00BE2EC6">
        <w:tc>
          <w:tcPr>
            <w:tcW w:w="1299" w:type="dxa"/>
          </w:tcPr>
          <w:p w:rsidR="0036052D" w:rsidRPr="00CD4132" w:rsidRDefault="00956F3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4111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"PORTRAYAL OF RELIGIOUS UPLIFTMENT IN CHARLES DICKENS' A CHRISTMAS CAROL</w:t>
            </w:r>
          </w:p>
        </w:tc>
        <w:tc>
          <w:tcPr>
            <w:tcW w:w="2268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X.FRANCISCA</w:t>
            </w:r>
          </w:p>
        </w:tc>
        <w:tc>
          <w:tcPr>
            <w:tcW w:w="2835" w:type="dxa"/>
          </w:tcPr>
          <w:p w:rsidR="0036052D" w:rsidRPr="00CD4132" w:rsidRDefault="0036052D" w:rsidP="0036052D">
            <w:pPr>
              <w:pStyle w:val="Heading1"/>
              <w:outlineLvl w:val="0"/>
              <w:rPr>
                <w:sz w:val="22"/>
                <w:szCs w:val="22"/>
              </w:rPr>
            </w:pPr>
            <w:r w:rsidRPr="00CD4132">
              <w:rPr>
                <w:sz w:val="22"/>
                <w:szCs w:val="22"/>
              </w:rPr>
              <w:t xml:space="preserve">INTERNATIONAL JOURNAL OF CURRENT RESEARCH </w:t>
            </w:r>
          </w:p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CARE</w:t>
            </w:r>
          </w:p>
        </w:tc>
        <w:tc>
          <w:tcPr>
            <w:tcW w:w="1134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7.992</w:t>
            </w:r>
          </w:p>
        </w:tc>
        <w:tc>
          <w:tcPr>
            <w:tcW w:w="1276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7021-2008</w:t>
            </w:r>
          </w:p>
        </w:tc>
        <w:tc>
          <w:tcPr>
            <w:tcW w:w="1276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February 2020</w:t>
            </w:r>
          </w:p>
        </w:tc>
      </w:tr>
      <w:tr w:rsidR="0036052D" w:rsidRPr="00CD4132" w:rsidTr="00BE2EC6">
        <w:tc>
          <w:tcPr>
            <w:tcW w:w="1299" w:type="dxa"/>
          </w:tcPr>
          <w:p w:rsidR="0036052D" w:rsidRPr="00CD4132" w:rsidRDefault="00956F3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4111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PSYCHOGRAPH OF THE MARRIED WOMEN-A STUDY IN BHARATHI MUKHERJEE’S WIFE</w:t>
            </w:r>
          </w:p>
        </w:tc>
        <w:tc>
          <w:tcPr>
            <w:tcW w:w="2268" w:type="dxa"/>
            <w:vMerge w:val="restart"/>
          </w:tcPr>
          <w:p w:rsidR="0036052D" w:rsidRPr="00CD4132" w:rsidRDefault="0036052D" w:rsidP="0036052D">
            <w:pPr>
              <w:ind w:left="107" w:hanging="107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DR.A. NAFEES SULTHANA</w:t>
            </w:r>
          </w:p>
        </w:tc>
        <w:tc>
          <w:tcPr>
            <w:tcW w:w="2835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THINK INDIA QUARTERLY</w:t>
            </w:r>
          </w:p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CARE </w:t>
            </w:r>
          </w:p>
        </w:tc>
        <w:tc>
          <w:tcPr>
            <w:tcW w:w="1134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76" w:type="dxa"/>
          </w:tcPr>
          <w:p w:rsidR="0036052D" w:rsidRPr="00CD4132" w:rsidRDefault="008164D7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0971-1260</w:t>
            </w:r>
          </w:p>
        </w:tc>
        <w:tc>
          <w:tcPr>
            <w:tcW w:w="1276" w:type="dxa"/>
          </w:tcPr>
          <w:p w:rsidR="0036052D" w:rsidRPr="00CD4132" w:rsidRDefault="00CD4132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NOV </w:t>
            </w:r>
            <w:r w:rsidR="008164D7" w:rsidRPr="00CD4132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36052D" w:rsidRPr="00CD4132" w:rsidTr="00BE2EC6">
        <w:tc>
          <w:tcPr>
            <w:tcW w:w="1299" w:type="dxa"/>
          </w:tcPr>
          <w:p w:rsidR="0036052D" w:rsidRPr="00CD4132" w:rsidRDefault="00956F3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4111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HOVERING BETWEEN CULTURES: A STUDY OF BHARATHI MUKHERJEE’S JASMINE</w:t>
            </w:r>
          </w:p>
        </w:tc>
        <w:tc>
          <w:tcPr>
            <w:tcW w:w="2268" w:type="dxa"/>
            <w:vMerge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ADALYA</w:t>
            </w:r>
          </w:p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CARE </w:t>
            </w:r>
          </w:p>
        </w:tc>
        <w:tc>
          <w:tcPr>
            <w:tcW w:w="1134" w:type="dxa"/>
          </w:tcPr>
          <w:p w:rsidR="0036052D" w:rsidRPr="00CD4132" w:rsidRDefault="0036052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5.3</w:t>
            </w:r>
          </w:p>
        </w:tc>
        <w:tc>
          <w:tcPr>
            <w:tcW w:w="1276" w:type="dxa"/>
          </w:tcPr>
          <w:p w:rsidR="0036052D" w:rsidRPr="00CD4132" w:rsidRDefault="008164D7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1301-2746</w:t>
            </w:r>
          </w:p>
        </w:tc>
        <w:tc>
          <w:tcPr>
            <w:tcW w:w="1276" w:type="dxa"/>
          </w:tcPr>
          <w:p w:rsidR="0036052D" w:rsidRPr="00CD4132" w:rsidRDefault="00CD4132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DEC </w:t>
            </w:r>
            <w:r w:rsidR="003602E1" w:rsidRPr="00CD4132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6676AF" w:rsidRPr="00CD4132" w:rsidTr="00894CD0">
        <w:trPr>
          <w:trHeight w:val="1265"/>
        </w:trPr>
        <w:tc>
          <w:tcPr>
            <w:tcW w:w="1299" w:type="dxa"/>
          </w:tcPr>
          <w:p w:rsidR="006676AF" w:rsidRPr="00CD4132" w:rsidRDefault="00956F3D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21</w:t>
            </w:r>
          </w:p>
        </w:tc>
        <w:tc>
          <w:tcPr>
            <w:tcW w:w="4111" w:type="dxa"/>
          </w:tcPr>
          <w:p w:rsidR="006676AF" w:rsidRPr="00CD4132" w:rsidRDefault="006676AF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THE REPRESENTATION OF BLACK CULTURE IN TONI MORRISON’S “BELOVED”</w:t>
            </w:r>
          </w:p>
        </w:tc>
        <w:tc>
          <w:tcPr>
            <w:tcW w:w="2268" w:type="dxa"/>
          </w:tcPr>
          <w:p w:rsidR="006676AF" w:rsidRDefault="006676AF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676AF" w:rsidRDefault="006676AF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676AF" w:rsidRPr="00CD4132" w:rsidRDefault="006676AF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MS.P.PON MALAR QUEENI</w:t>
            </w:r>
          </w:p>
        </w:tc>
        <w:tc>
          <w:tcPr>
            <w:tcW w:w="2835" w:type="dxa"/>
          </w:tcPr>
          <w:p w:rsidR="006676AF" w:rsidRPr="00CD4132" w:rsidRDefault="006676AF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BODHI INTERNATIONAL JOURNAL OF RESEARCH IN HUMANITIES</w:t>
            </w:r>
          </w:p>
        </w:tc>
        <w:tc>
          <w:tcPr>
            <w:tcW w:w="1559" w:type="dxa"/>
          </w:tcPr>
          <w:p w:rsidR="006676AF" w:rsidRPr="00CD4132" w:rsidRDefault="006676AF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UGC</w:t>
            </w:r>
          </w:p>
        </w:tc>
        <w:tc>
          <w:tcPr>
            <w:tcW w:w="1134" w:type="dxa"/>
          </w:tcPr>
          <w:p w:rsidR="006676AF" w:rsidRPr="00CD4132" w:rsidRDefault="006676AF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276" w:type="dxa"/>
          </w:tcPr>
          <w:p w:rsidR="006676AF" w:rsidRPr="00CD4132" w:rsidRDefault="006676AF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2456-5571</w:t>
            </w:r>
          </w:p>
        </w:tc>
        <w:tc>
          <w:tcPr>
            <w:tcW w:w="1276" w:type="dxa"/>
          </w:tcPr>
          <w:p w:rsidR="006676AF" w:rsidRPr="00CD4132" w:rsidRDefault="006676AF" w:rsidP="0036052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4132">
              <w:rPr>
                <w:rFonts w:ascii="Times New Roman" w:hAnsi="Times New Roman" w:cs="Times New Roman"/>
                <w:b/>
                <w:bCs/>
              </w:rPr>
              <w:t>MARCH 2019</w:t>
            </w:r>
          </w:p>
        </w:tc>
      </w:tr>
    </w:tbl>
    <w:p w:rsidR="00E654A9" w:rsidRPr="00CD4132" w:rsidRDefault="00E654A9">
      <w:pPr>
        <w:rPr>
          <w:rFonts w:ascii="Times New Roman" w:hAnsi="Times New Roman" w:cs="Times New Roman"/>
          <w:b/>
          <w:bCs/>
          <w:lang w:val="en-US"/>
        </w:rPr>
      </w:pPr>
    </w:p>
    <w:sectPr w:rsidR="00E654A9" w:rsidRPr="00CD4132" w:rsidSect="00BD0D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8AB"/>
    <w:multiLevelType w:val="hybridMultilevel"/>
    <w:tmpl w:val="B7085EA6"/>
    <w:lvl w:ilvl="0" w:tplc="5F048EC2">
      <w:start w:val="1"/>
      <w:numFmt w:val="lowerRoman"/>
      <w:lvlText w:val="%1)"/>
      <w:lvlJc w:val="left"/>
      <w:pPr>
        <w:ind w:left="1181" w:hanging="721"/>
      </w:pPr>
      <w:rPr>
        <w:spacing w:val="-25"/>
        <w:w w:val="99"/>
        <w:lang w:val="en-US" w:eastAsia="en-US" w:bidi="ar-SA"/>
      </w:rPr>
    </w:lvl>
    <w:lvl w:ilvl="1" w:tplc="1FBAA590">
      <w:numFmt w:val="bullet"/>
      <w:lvlText w:val="•"/>
      <w:lvlJc w:val="left"/>
      <w:pPr>
        <w:ind w:left="2020" w:hanging="721"/>
      </w:pPr>
      <w:rPr>
        <w:lang w:val="en-US" w:eastAsia="en-US" w:bidi="ar-SA"/>
      </w:rPr>
    </w:lvl>
    <w:lvl w:ilvl="2" w:tplc="1FC63702">
      <w:numFmt w:val="bullet"/>
      <w:lvlText w:val="•"/>
      <w:lvlJc w:val="left"/>
      <w:pPr>
        <w:ind w:left="2860" w:hanging="721"/>
      </w:pPr>
      <w:rPr>
        <w:lang w:val="en-US" w:eastAsia="en-US" w:bidi="ar-SA"/>
      </w:rPr>
    </w:lvl>
    <w:lvl w:ilvl="3" w:tplc="969201C4">
      <w:numFmt w:val="bullet"/>
      <w:lvlText w:val="•"/>
      <w:lvlJc w:val="left"/>
      <w:pPr>
        <w:ind w:left="3700" w:hanging="721"/>
      </w:pPr>
      <w:rPr>
        <w:lang w:val="en-US" w:eastAsia="en-US" w:bidi="ar-SA"/>
      </w:rPr>
    </w:lvl>
    <w:lvl w:ilvl="4" w:tplc="3A94927C">
      <w:numFmt w:val="bullet"/>
      <w:lvlText w:val="•"/>
      <w:lvlJc w:val="left"/>
      <w:pPr>
        <w:ind w:left="4540" w:hanging="721"/>
      </w:pPr>
      <w:rPr>
        <w:lang w:val="en-US" w:eastAsia="en-US" w:bidi="ar-SA"/>
      </w:rPr>
    </w:lvl>
    <w:lvl w:ilvl="5" w:tplc="4B021332">
      <w:numFmt w:val="bullet"/>
      <w:lvlText w:val="•"/>
      <w:lvlJc w:val="left"/>
      <w:pPr>
        <w:ind w:left="5380" w:hanging="721"/>
      </w:pPr>
      <w:rPr>
        <w:lang w:val="en-US" w:eastAsia="en-US" w:bidi="ar-SA"/>
      </w:rPr>
    </w:lvl>
    <w:lvl w:ilvl="6" w:tplc="ACE20AF8">
      <w:numFmt w:val="bullet"/>
      <w:lvlText w:val="•"/>
      <w:lvlJc w:val="left"/>
      <w:pPr>
        <w:ind w:left="6220" w:hanging="721"/>
      </w:pPr>
      <w:rPr>
        <w:lang w:val="en-US" w:eastAsia="en-US" w:bidi="ar-SA"/>
      </w:rPr>
    </w:lvl>
    <w:lvl w:ilvl="7" w:tplc="2726555A">
      <w:numFmt w:val="bullet"/>
      <w:lvlText w:val="•"/>
      <w:lvlJc w:val="left"/>
      <w:pPr>
        <w:ind w:left="7060" w:hanging="721"/>
      </w:pPr>
      <w:rPr>
        <w:lang w:val="en-US" w:eastAsia="en-US" w:bidi="ar-SA"/>
      </w:rPr>
    </w:lvl>
    <w:lvl w:ilvl="8" w:tplc="C67286DC">
      <w:numFmt w:val="bullet"/>
      <w:lvlText w:val="•"/>
      <w:lvlJc w:val="left"/>
      <w:pPr>
        <w:ind w:left="7900" w:hanging="721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54A9"/>
    <w:rsid w:val="00005B3E"/>
    <w:rsid w:val="00036E4F"/>
    <w:rsid w:val="00065AF2"/>
    <w:rsid w:val="00070996"/>
    <w:rsid w:val="00082E68"/>
    <w:rsid w:val="000B54E8"/>
    <w:rsid w:val="000D7B8F"/>
    <w:rsid w:val="000E22B1"/>
    <w:rsid w:val="000F106E"/>
    <w:rsid w:val="0010096E"/>
    <w:rsid w:val="001109CB"/>
    <w:rsid w:val="001177B9"/>
    <w:rsid w:val="00173242"/>
    <w:rsid w:val="0018580E"/>
    <w:rsid w:val="00186A85"/>
    <w:rsid w:val="001A0A49"/>
    <w:rsid w:val="001D3DA6"/>
    <w:rsid w:val="001D65C0"/>
    <w:rsid w:val="001F5026"/>
    <w:rsid w:val="00213F90"/>
    <w:rsid w:val="002475BC"/>
    <w:rsid w:val="002516D3"/>
    <w:rsid w:val="00255A6E"/>
    <w:rsid w:val="002B4FAA"/>
    <w:rsid w:val="002C0D47"/>
    <w:rsid w:val="002E36F8"/>
    <w:rsid w:val="002F6F55"/>
    <w:rsid w:val="003563C4"/>
    <w:rsid w:val="003602E1"/>
    <w:rsid w:val="0036052D"/>
    <w:rsid w:val="003779BB"/>
    <w:rsid w:val="003A0B92"/>
    <w:rsid w:val="003B7CDE"/>
    <w:rsid w:val="00400035"/>
    <w:rsid w:val="0042100E"/>
    <w:rsid w:val="0045221E"/>
    <w:rsid w:val="0045664B"/>
    <w:rsid w:val="004C4F6C"/>
    <w:rsid w:val="004D1831"/>
    <w:rsid w:val="00525492"/>
    <w:rsid w:val="00530B2A"/>
    <w:rsid w:val="00546FDD"/>
    <w:rsid w:val="00560743"/>
    <w:rsid w:val="005777FE"/>
    <w:rsid w:val="005A0A42"/>
    <w:rsid w:val="005B0C13"/>
    <w:rsid w:val="005B126D"/>
    <w:rsid w:val="005B349D"/>
    <w:rsid w:val="005E0EEF"/>
    <w:rsid w:val="005F569C"/>
    <w:rsid w:val="006676AF"/>
    <w:rsid w:val="00681125"/>
    <w:rsid w:val="006A2D35"/>
    <w:rsid w:val="006B1FDF"/>
    <w:rsid w:val="006B78CB"/>
    <w:rsid w:val="006E7C68"/>
    <w:rsid w:val="006F2A17"/>
    <w:rsid w:val="006F4965"/>
    <w:rsid w:val="00733770"/>
    <w:rsid w:val="00733B5E"/>
    <w:rsid w:val="0077337B"/>
    <w:rsid w:val="007C3A6D"/>
    <w:rsid w:val="007E3921"/>
    <w:rsid w:val="007E41AD"/>
    <w:rsid w:val="007F3DA0"/>
    <w:rsid w:val="00811F5E"/>
    <w:rsid w:val="008164D7"/>
    <w:rsid w:val="008206DA"/>
    <w:rsid w:val="0084205E"/>
    <w:rsid w:val="0085373B"/>
    <w:rsid w:val="00854D39"/>
    <w:rsid w:val="00890068"/>
    <w:rsid w:val="008942E7"/>
    <w:rsid w:val="008F3833"/>
    <w:rsid w:val="00912ED4"/>
    <w:rsid w:val="009160EC"/>
    <w:rsid w:val="009213BA"/>
    <w:rsid w:val="00931BDF"/>
    <w:rsid w:val="00956F3D"/>
    <w:rsid w:val="00963EAD"/>
    <w:rsid w:val="00970B1E"/>
    <w:rsid w:val="00987368"/>
    <w:rsid w:val="00992200"/>
    <w:rsid w:val="009D2E8C"/>
    <w:rsid w:val="009E122B"/>
    <w:rsid w:val="009E1B65"/>
    <w:rsid w:val="00A32CBE"/>
    <w:rsid w:val="00A36D6C"/>
    <w:rsid w:val="00A40FF1"/>
    <w:rsid w:val="00A55CF4"/>
    <w:rsid w:val="00A6545D"/>
    <w:rsid w:val="00A70B16"/>
    <w:rsid w:val="00AA73F5"/>
    <w:rsid w:val="00AD1E8A"/>
    <w:rsid w:val="00B003D2"/>
    <w:rsid w:val="00B04729"/>
    <w:rsid w:val="00B114A8"/>
    <w:rsid w:val="00B172D7"/>
    <w:rsid w:val="00B21833"/>
    <w:rsid w:val="00B22F25"/>
    <w:rsid w:val="00B4282C"/>
    <w:rsid w:val="00B556F4"/>
    <w:rsid w:val="00B77381"/>
    <w:rsid w:val="00B939EB"/>
    <w:rsid w:val="00BD0D54"/>
    <w:rsid w:val="00BE2EC6"/>
    <w:rsid w:val="00BF2EF2"/>
    <w:rsid w:val="00BF765B"/>
    <w:rsid w:val="00C21AAA"/>
    <w:rsid w:val="00C22434"/>
    <w:rsid w:val="00C30ED1"/>
    <w:rsid w:val="00C919D9"/>
    <w:rsid w:val="00CD4132"/>
    <w:rsid w:val="00D60EBF"/>
    <w:rsid w:val="00D85392"/>
    <w:rsid w:val="00D909D6"/>
    <w:rsid w:val="00D958F4"/>
    <w:rsid w:val="00DD0BA8"/>
    <w:rsid w:val="00E26540"/>
    <w:rsid w:val="00E654A9"/>
    <w:rsid w:val="00EA13C0"/>
    <w:rsid w:val="00EC3676"/>
    <w:rsid w:val="00F05752"/>
    <w:rsid w:val="00F233E1"/>
    <w:rsid w:val="00F47DE1"/>
    <w:rsid w:val="00F71C23"/>
    <w:rsid w:val="00FD1C26"/>
    <w:rsid w:val="00FE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42"/>
  </w:style>
  <w:style w:type="paragraph" w:styleId="Heading1">
    <w:name w:val="heading 1"/>
    <w:basedOn w:val="Normal"/>
    <w:link w:val="Heading1Char"/>
    <w:uiPriority w:val="9"/>
    <w:qFormat/>
    <w:rsid w:val="005B126D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12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B55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Admin</cp:lastModifiedBy>
  <cp:revision>120</cp:revision>
  <dcterms:created xsi:type="dcterms:W3CDTF">2021-07-13T10:26:00Z</dcterms:created>
  <dcterms:modified xsi:type="dcterms:W3CDTF">2021-07-20T06:48:00Z</dcterms:modified>
</cp:coreProperties>
</file>